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E80" w:rsidRDefault="006F5E80" w:rsidP="006F5E80">
      <w:pPr>
        <w:tabs>
          <w:tab w:val="left" w:pos="3969"/>
        </w:tabs>
        <w:ind w:left="28" w:hanging="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proofErr w:type="spellStart"/>
      <w:r>
        <w:rPr>
          <w:b/>
          <w:bCs/>
          <w:sz w:val="24"/>
          <w:szCs w:val="24"/>
        </w:rPr>
        <w:t>маммографический</w:t>
      </w:r>
      <w:proofErr w:type="spellEnd"/>
      <w:r>
        <w:rPr>
          <w:b/>
          <w:bCs/>
          <w:sz w:val="24"/>
          <w:szCs w:val="24"/>
        </w:rPr>
        <w:t xml:space="preserve"> комплекс</w:t>
      </w:r>
    </w:p>
    <w:tbl>
      <w:tblPr>
        <w:tblW w:w="9404" w:type="dxa"/>
        <w:tblLook w:val="04A0" w:firstRow="1" w:lastRow="0" w:firstColumn="1" w:lastColumn="0" w:noHBand="0" w:noVBand="1"/>
      </w:tblPr>
      <w:tblGrid>
        <w:gridCol w:w="876"/>
        <w:gridCol w:w="4782"/>
        <w:gridCol w:w="2144"/>
        <w:gridCol w:w="1701"/>
      </w:tblGrid>
      <w:tr w:rsidR="006F5E80" w:rsidRPr="00754EB9" w:rsidTr="006F5E80">
        <w:trPr>
          <w:trHeight w:val="1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Start w:id="0" w:name="_GoBack"/>
          <w:bookmarkEnd w:id="0"/>
          <w:p w:rsidR="006F5E80" w:rsidRPr="004E21D0" w:rsidRDefault="006F5E80" w:rsidP="00BD0B1A">
            <w:pPr>
              <w:spacing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4E21D0">
              <w:rPr>
                <w:b/>
              </w:rPr>
              <w:fldChar w:fldCharType="begin"/>
            </w:r>
            <w:r w:rsidRPr="004E21D0">
              <w:rPr>
                <w:b/>
              </w:rPr>
              <w:instrText xml:space="preserve"> HYPERLINK "file:///D:\\Олиниченко%20Д%20В\\00%2000%2000\\Медицинская%20техника\\2024%20год\\Технические%20задания%20таблицы.xlsx" \l "'Наим. оборуд.'!A1" </w:instrText>
            </w:r>
            <w:r w:rsidRPr="004E21D0">
              <w:rPr>
                <w:b/>
              </w:rPr>
              <w:fldChar w:fldCharType="separate"/>
            </w:r>
            <w:r w:rsidRPr="004E21D0">
              <w:rPr>
                <w:b/>
                <w:sz w:val="24"/>
                <w:szCs w:val="24"/>
                <w:u w:val="single"/>
              </w:rPr>
              <w:t>№ п/п</w:t>
            </w:r>
            <w:r w:rsidRPr="004E21D0">
              <w:rPr>
                <w:b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4E21D0" w:rsidRDefault="006F5E80" w:rsidP="00BD0B1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E21D0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4E21D0" w:rsidRDefault="006F5E80" w:rsidP="00BD0B1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E21D0">
              <w:rPr>
                <w:b/>
                <w:sz w:val="24"/>
                <w:szCs w:val="24"/>
              </w:rPr>
              <w:t xml:space="preserve">Требования 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4E21D0" w:rsidRDefault="006F5E80" w:rsidP="00BD0B1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E21D0">
              <w:rPr>
                <w:b/>
                <w:sz w:val="24"/>
                <w:szCs w:val="24"/>
              </w:rPr>
              <w:t>Соответствие требованию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4EB9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4EB9">
              <w:rPr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4EB9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4EB9">
              <w:rPr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 xml:space="preserve">Назначение системы: для </w:t>
            </w:r>
            <w:proofErr w:type="spellStart"/>
            <w:r w:rsidRPr="00754EB9">
              <w:rPr>
                <w:color w:val="000000"/>
                <w:sz w:val="24"/>
                <w:szCs w:val="24"/>
              </w:rPr>
              <w:t>маммографических</w:t>
            </w:r>
            <w:proofErr w:type="spellEnd"/>
            <w:r w:rsidRPr="00754EB9">
              <w:rPr>
                <w:color w:val="000000"/>
                <w:sz w:val="24"/>
                <w:szCs w:val="24"/>
              </w:rPr>
              <w:t xml:space="preserve"> исследований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Технические характеристики С-арки: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Фокусное расстояние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65 см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2.2.2.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Диапазон вертикального перемещения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75 см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2.2.3.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Диапазон поворота С-арки в вертикальной плоскости (вращение вокруг горизонтальной оси), градусов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± 180°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2.2.4.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Диапазон наклона С-арки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хуже чем от +180°/-30°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Коллиматор: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2.3.1.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Тип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Автоматический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2.3.2.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Интенсивность света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150 люкс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Цифровой детектор: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2.4.1.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Максимальный размер поля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24x30 см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2.4.2.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Размер пикселя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более 85 х 85 мкм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2.4.3.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Разрешение матрицы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754EB9">
              <w:rPr>
                <w:sz w:val="24"/>
                <w:szCs w:val="24"/>
              </w:rPr>
              <w:t>Нс</w:t>
            </w:r>
            <w:proofErr w:type="spellEnd"/>
            <w:r w:rsidRPr="00754EB9">
              <w:rPr>
                <w:sz w:val="24"/>
                <w:szCs w:val="24"/>
              </w:rPr>
              <w:t xml:space="preserve"> менее 2800 х 3550 пикселей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2.4.4.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Максимальное разрешение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6 пар линий/мм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2.4.5.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Квантовая эффективность (DQE)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65%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2.4.6.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Отсеивающая решетка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хуже 30 линий/см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Параметры управления: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2.5.1.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Наличие </w:t>
            </w:r>
            <w:proofErr w:type="spellStart"/>
            <w:r w:rsidRPr="00754EB9">
              <w:rPr>
                <w:sz w:val="24"/>
                <w:szCs w:val="24"/>
              </w:rPr>
              <w:t>жидкостнокристаллического</w:t>
            </w:r>
            <w:proofErr w:type="spellEnd"/>
            <w:r w:rsidRPr="00754EB9">
              <w:rPr>
                <w:sz w:val="24"/>
                <w:szCs w:val="24"/>
              </w:rPr>
              <w:t xml:space="preserve"> дисплея с визуализацией меню управления параметрами работы аппарата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2.5.2.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Управление компрессией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Ножные педали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Рентгеновский генератор: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2.6.1.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Тип генератора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Высокочастотный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2.6.2.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Частота инвертора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40 кГц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2.6.3.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Мощность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5 кВт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lastRenderedPageBreak/>
              <w:t>2.6.4.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Диапазон напряжения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Не менее чем в пределах от 22 до 35 </w:t>
            </w:r>
            <w:proofErr w:type="spellStart"/>
            <w:r w:rsidRPr="00754EB9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2.6.5.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Шаг смены напряжения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Не более 1 </w:t>
            </w:r>
            <w:proofErr w:type="spellStart"/>
            <w:r w:rsidRPr="00754EB9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2.6.6.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Диапазон МАС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хуже чем от 2 до 600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Автоматический контроль экспозиции: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2.7.1.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Ручной выбор автоматический </w:t>
            </w:r>
            <w:proofErr w:type="spellStart"/>
            <w:r w:rsidRPr="00754EB9">
              <w:rPr>
                <w:sz w:val="24"/>
                <w:szCs w:val="24"/>
              </w:rPr>
              <w:t>кВ</w:t>
            </w:r>
            <w:proofErr w:type="spellEnd"/>
            <w:r w:rsidRPr="00754EB9">
              <w:rPr>
                <w:sz w:val="24"/>
                <w:szCs w:val="24"/>
              </w:rPr>
              <w:t xml:space="preserve">, </w:t>
            </w:r>
            <w:proofErr w:type="spellStart"/>
            <w:r w:rsidRPr="00754EB9">
              <w:rPr>
                <w:sz w:val="24"/>
                <w:szCs w:val="24"/>
              </w:rPr>
              <w:t>мАС</w:t>
            </w:r>
            <w:proofErr w:type="spellEnd"/>
            <w:r w:rsidRPr="00754EB9">
              <w:rPr>
                <w:sz w:val="24"/>
                <w:szCs w:val="24"/>
              </w:rPr>
              <w:t>, тип фильтра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2.7.2.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Полностью автоматический выбор параметров </w:t>
            </w:r>
            <w:proofErr w:type="spellStart"/>
            <w:r w:rsidRPr="00754EB9">
              <w:rPr>
                <w:sz w:val="24"/>
                <w:szCs w:val="24"/>
              </w:rPr>
              <w:t>кВ</w:t>
            </w:r>
            <w:proofErr w:type="spellEnd"/>
            <w:r w:rsidRPr="00754EB9">
              <w:rPr>
                <w:sz w:val="24"/>
                <w:szCs w:val="24"/>
              </w:rPr>
              <w:t xml:space="preserve">, </w:t>
            </w:r>
            <w:proofErr w:type="spellStart"/>
            <w:r w:rsidRPr="00754EB9">
              <w:rPr>
                <w:sz w:val="24"/>
                <w:szCs w:val="24"/>
              </w:rPr>
              <w:t>мАС</w:t>
            </w:r>
            <w:proofErr w:type="spellEnd"/>
            <w:r w:rsidRPr="00754EB9">
              <w:rPr>
                <w:sz w:val="24"/>
                <w:szCs w:val="24"/>
              </w:rPr>
              <w:t>, тип фильтра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Рентгеновский излучатель: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2.8.1.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Размер фокусных пятен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хуже 0,1/0.3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2.8.2.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Мощность на фокусах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2,4/5 кВт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2.8.3.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Теплоемкость анода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300 000 ТО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2.8.4.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Скорость вращения анода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3000 оборотов в минуту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Система компрессии: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2.9.1.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Компрессионная пластина 24x30 см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2.9.2.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Отображение толщины компрессии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2.9.3.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Максимальная сила компрессии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20 кг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2.9.4.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Диапазон движения компрессионной пластины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180 мм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Цифровая система обработки изображений: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2.10.1.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Полная поддержка протокола </w:t>
            </w:r>
            <w:proofErr w:type="spellStart"/>
            <w:r w:rsidRPr="00754EB9">
              <w:rPr>
                <w:sz w:val="24"/>
                <w:szCs w:val="24"/>
              </w:rPr>
              <w:t>Dicom</w:t>
            </w:r>
            <w:proofErr w:type="spellEnd"/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2.10.2.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Защитный экран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2.10.3.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Монитор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20 дюймов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2.10.4.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Разрешение монитора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2МР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2.10.5.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Доступная память на жестком диске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50000 изображений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2.10.6.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Устройство непрерывного питания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 xml:space="preserve">Принтер для печати </w:t>
            </w:r>
            <w:proofErr w:type="spellStart"/>
            <w:r w:rsidRPr="00754EB9">
              <w:rPr>
                <w:color w:val="000000"/>
                <w:sz w:val="24"/>
                <w:szCs w:val="24"/>
              </w:rPr>
              <w:t>маммографических</w:t>
            </w:r>
            <w:proofErr w:type="spellEnd"/>
            <w:r w:rsidRPr="00754EB9">
              <w:rPr>
                <w:color w:val="000000"/>
                <w:sz w:val="24"/>
                <w:szCs w:val="24"/>
              </w:rPr>
              <w:t xml:space="preserve"> пленок: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Соединение с сетью через сетевой кабель, </w:t>
            </w:r>
            <w:proofErr w:type="spellStart"/>
            <w:r w:rsidRPr="00754EB9">
              <w:rPr>
                <w:sz w:val="24"/>
                <w:szCs w:val="24"/>
              </w:rPr>
              <w:t>Ethernet</w:t>
            </w:r>
            <w:proofErr w:type="spellEnd"/>
            <w:r w:rsidRPr="00754EB9">
              <w:rPr>
                <w:sz w:val="24"/>
                <w:szCs w:val="24"/>
              </w:rPr>
              <w:t xml:space="preserve"> UTP (R.J45)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Протокол подключения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DICOM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Технология прямой цифровой термопечати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Возможность печати рентгенологических и </w:t>
            </w:r>
            <w:proofErr w:type="spellStart"/>
            <w:r w:rsidRPr="00754EB9">
              <w:rPr>
                <w:sz w:val="24"/>
                <w:szCs w:val="24"/>
              </w:rPr>
              <w:t>маммографических</w:t>
            </w:r>
            <w:proofErr w:type="spellEnd"/>
            <w:r w:rsidRPr="00754EB9">
              <w:rPr>
                <w:sz w:val="24"/>
                <w:szCs w:val="24"/>
              </w:rPr>
              <w:t xml:space="preserve"> снимков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2.11.5.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11оддержка форматов пленок: 8x10”, 10x12”, 11x14”, 14x14”, 14x17”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lastRenderedPageBreak/>
              <w:t>2.11.6.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Используемая пленка должна быть не светочувствительна.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11..6. Используемая пленка должна быть не </w:t>
            </w:r>
            <w:proofErr w:type="spellStart"/>
            <w:r w:rsidRPr="00754EB9">
              <w:rPr>
                <w:sz w:val="24"/>
                <w:szCs w:val="24"/>
              </w:rPr>
              <w:t>светочувствительн</w:t>
            </w:r>
            <w:proofErr w:type="spellEnd"/>
            <w:r w:rsidRPr="00754EB9"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2.11.7.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Разрешение печати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хуже 500dpi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2.11.8.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Контрастное разрешение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хуже 14 бит/</w:t>
            </w:r>
            <w:proofErr w:type="spellStart"/>
            <w:r w:rsidRPr="00754EB9">
              <w:rPr>
                <w:sz w:val="24"/>
                <w:szCs w:val="24"/>
              </w:rPr>
              <w:t>пикс</w:t>
            </w:r>
            <w:proofErr w:type="spellEnd"/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2.11.9.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Два лотка для загрузки пленки, которые могут быть настроены на любые форматы пленок, поддерживаемых принтером.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 xml:space="preserve">Дополнительная диагностическая рабочая станция для </w:t>
            </w:r>
            <w:proofErr w:type="spellStart"/>
            <w:r w:rsidRPr="00754EB9">
              <w:rPr>
                <w:color w:val="000000"/>
                <w:sz w:val="24"/>
                <w:szCs w:val="24"/>
              </w:rPr>
              <w:t>маммографических</w:t>
            </w:r>
            <w:proofErr w:type="spellEnd"/>
            <w:r w:rsidRPr="00754EB9">
              <w:rPr>
                <w:color w:val="000000"/>
                <w:sz w:val="24"/>
                <w:szCs w:val="24"/>
              </w:rPr>
              <w:t xml:space="preserve"> исследований: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2.12.1.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Специализированное программное обеспечение для маммографии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— 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2.12.2.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 xml:space="preserve">Полная поддержка протокола </w:t>
            </w:r>
            <w:proofErr w:type="spellStart"/>
            <w:r w:rsidRPr="00754EB9">
              <w:rPr>
                <w:sz w:val="24"/>
                <w:szCs w:val="24"/>
              </w:rPr>
              <w:t>Dicom</w:t>
            </w:r>
            <w:proofErr w:type="spellEnd"/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2.12.3.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Медицинский монитор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двух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2.12.4.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Разрешение мониторов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Не менее 5МР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  <w:tr w:rsidR="006F5E80" w:rsidRPr="00754EB9" w:rsidTr="006F5E80">
        <w:trPr>
          <w:trHeight w:val="19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color w:val="000000"/>
                <w:sz w:val="24"/>
                <w:szCs w:val="24"/>
              </w:rPr>
              <w:t>2.12.5.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Устройство непрерывного питания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Наличие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E80" w:rsidRPr="00754EB9" w:rsidRDefault="006F5E80" w:rsidP="00BD0B1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4EB9">
              <w:rPr>
                <w:sz w:val="24"/>
                <w:szCs w:val="24"/>
              </w:rPr>
              <w:t>обязательно</w:t>
            </w:r>
          </w:p>
        </w:tc>
      </w:tr>
    </w:tbl>
    <w:p w:rsidR="00A178EB" w:rsidRDefault="00A178EB"/>
    <w:sectPr w:rsidR="00A17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0C6"/>
    <w:rsid w:val="003E50C6"/>
    <w:rsid w:val="006F5E80"/>
    <w:rsid w:val="00A1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57C50-B6AD-43EC-ABA5-C386CE84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692</Words>
  <Characters>3946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2024-02-08T10:09:00Z</dcterms:created>
  <dcterms:modified xsi:type="dcterms:W3CDTF">2024-02-08T10:13:00Z</dcterms:modified>
</cp:coreProperties>
</file>